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186920AF" w14:textId="77777777" w:rsidR="00BF4F91" w:rsidRPr="00BF4F91" w:rsidRDefault="00A52C7F" w:rsidP="00524D0B">
      <w:pPr>
        <w:jc w:val="center"/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</w:pPr>
      <w:r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 xml:space="preserve">MARCHE </w:t>
      </w:r>
      <w:r w:rsidR="00BF4F91"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>DE TRAVAUX</w:t>
      </w:r>
    </w:p>
    <w:p w14:paraId="3554D338" w14:textId="7F4D8AF6" w:rsidR="006B51FC" w:rsidRPr="00BF4F91" w:rsidRDefault="006B51FC" w:rsidP="008C5F46">
      <w:pPr>
        <w:rPr>
          <w:rFonts w:ascii="Calibri" w:eastAsia="Calibri" w:hAnsi="Calibri" w:cs="Calibri"/>
          <w:b/>
          <w:color w:val="000000"/>
          <w:sz w:val="28"/>
          <w:lang w:val="fr-FR"/>
        </w:rPr>
      </w:pPr>
    </w:p>
    <w:p w14:paraId="5CD9093C" w14:textId="77777777" w:rsidR="00A52C7F" w:rsidRPr="00BF4F91" w:rsidRDefault="00A52C7F" w:rsidP="008C5F46">
      <w:pPr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E73AB35" w14:textId="77777777" w:rsidR="005C34B1" w:rsidRDefault="00A51A35" w:rsidP="00FC3FC7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F556BE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AOO 202</w:t>
            </w:r>
            <w:r w:rsidR="00FC3FC7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60056001000</w:t>
            </w:r>
            <w:r w:rsidRPr="00F556BE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Construction d'un pôle Formations Santé pour le Centre Hospitalier de Maubeuge</w:t>
            </w:r>
          </w:p>
          <w:p w14:paraId="39E68D95" w14:textId="357DFE30" w:rsidR="00FC3FC7" w:rsidRPr="00524D0B" w:rsidRDefault="00FC3FC7" w:rsidP="00FC3FC7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Lot 14 Espaces verts et mobiliers extérieurs</w:t>
            </w:r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043C9540" w14:textId="77A423AE" w:rsidR="009312D9" w:rsidRDefault="009312D9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6EF9B55B" w14:textId="7CAF5AAB" w:rsidR="00A51A35" w:rsidRDefault="00A51A35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6E3640A3" w14:textId="77777777" w:rsidR="00A51A35" w:rsidRDefault="00A51A35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616EC525" w:rsidR="006B51FC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6B51FC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62B99047" w:rsidR="007B301D" w:rsidRPr="004B07C4" w:rsidRDefault="00A51A35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6F4A2207" w:rsidR="00DD5BD8" w:rsidRPr="004B07C4" w:rsidRDefault="00A51A35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FC3FC7">
        <w:rPr>
          <w:rFonts w:ascii="Arial" w:hAnsi="Arial" w:cs="Arial"/>
          <w:sz w:val="22"/>
        </w:rPr>
      </w:r>
      <w:r w:rsidR="00FC3FC7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7C6B224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BF4F91"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06 63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– </w:t>
      </w:r>
      <w:hyperlink r:id="rId9" w:history="1">
        <w:r w:rsidR="00BF4F91" w:rsidRPr="00BF4F91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plichon-l1@ch-valenciennes.fr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57, avenue Désandrouin</w:t>
            </w:r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lastRenderedPageBreak/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FC3FC7">
              <w:rPr>
                <w:rFonts w:ascii="Arial" w:hAnsi="Arial" w:cs="Arial"/>
              </w:rPr>
            </w:r>
            <w:r w:rsidR="00FC3F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FC3FC7">
        <w:rPr>
          <w:rFonts w:ascii="Arial" w:hAnsi="Arial" w:cs="Arial"/>
        </w:rPr>
      </w:r>
      <w:r w:rsidR="00FC3FC7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AB8576" w14:textId="77777777" w:rsidR="00A51A35" w:rsidRPr="00F556BE" w:rsidRDefault="00F50699" w:rsidP="00A51A35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</w:t>
      </w:r>
      <w:r w:rsidR="00FF64DA">
        <w:rPr>
          <w:color w:val="000000"/>
          <w:lang w:val="fr-FR"/>
        </w:rPr>
        <w:t xml:space="preserve">présente consultation </w:t>
      </w:r>
      <w:r>
        <w:rPr>
          <w:color w:val="000000"/>
          <w:lang w:val="fr-FR"/>
        </w:rPr>
        <w:t xml:space="preserve">concerne </w:t>
      </w:r>
      <w:r w:rsidR="00A51A35" w:rsidRPr="00F556BE">
        <w:rPr>
          <w:color w:val="000000"/>
          <w:lang w:val="fr-FR"/>
        </w:rPr>
        <w:t>la construction d'un pôle Formations Santé pour le Centre Hospitalier de Maubeuge.</w:t>
      </w:r>
    </w:p>
    <w:p w14:paraId="3D5F7562" w14:textId="6F00618E" w:rsidR="00F50699" w:rsidRDefault="00F50699" w:rsidP="00BF4F91">
      <w:pPr>
        <w:pStyle w:val="ParagrapheIndent2"/>
        <w:jc w:val="both"/>
        <w:rPr>
          <w:lang w:val="fr-FR"/>
        </w:rPr>
      </w:pPr>
    </w:p>
    <w:p w14:paraId="6FAE250E" w14:textId="77777777" w:rsidR="00F50699" w:rsidRPr="00F50699" w:rsidRDefault="00F50699" w:rsidP="00F50699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305D92B1" w14:textId="538ED53A" w:rsidR="004B07C4" w:rsidRDefault="00FC3FC7" w:rsidP="00FC3FC7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>
        <w:rPr>
          <w:rFonts w:asciiTheme="minorHAnsi" w:hAnsiTheme="minorHAnsi" w:cstheme="minorHAnsi"/>
          <w:sz w:val="20"/>
          <w:szCs w:val="22"/>
          <w:lang w:val="fr-FR" w:eastAsia="zh-CN"/>
        </w:rPr>
        <w:t>au</w:t>
      </w:r>
      <w:proofErr w:type="gramEnd"/>
      <w:r>
        <w:rPr>
          <w:rFonts w:asciiTheme="minorHAnsi" w:hAnsiTheme="minorHAnsi" w:cstheme="minorHAnsi"/>
          <w:sz w:val="20"/>
          <w:szCs w:val="22"/>
          <w:lang w:val="fr-FR" w:eastAsia="zh-CN"/>
        </w:rPr>
        <w:t xml:space="preserve"> lot Espaces verts et mobiliers extérieurs</w:t>
      </w:r>
    </w:p>
    <w:p w14:paraId="224DC201" w14:textId="77777777" w:rsidR="00F209AD" w:rsidRDefault="00F209AD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76EEF904" w14:textId="375D59F0" w:rsidR="00FF64DA" w:rsidRPr="004B07C4" w:rsidRDefault="00FC3FC7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3.2 - Mode de passation</w:t>
      </w:r>
      <w:bookmarkEnd w:id="9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5F0282E9" w14:textId="7B677D48" w:rsidR="00A52C7F" w:rsidRPr="00A52C7F" w:rsidRDefault="00A51A35" w:rsidP="00A51A35">
      <w:pPr>
        <w:pStyle w:val="ParagrapheIndent2"/>
        <w:spacing w:after="240" w:line="244" w:lineRule="exact"/>
        <w:jc w:val="both"/>
        <w:rPr>
          <w:lang w:val="fr-FR"/>
        </w:rPr>
      </w:pPr>
      <w:r w:rsidRPr="00F556BE">
        <w:rPr>
          <w:color w:val="000000"/>
          <w:lang w:val="fr-FR"/>
        </w:rPr>
        <w:t>La procédure de passation utilisée est l'appel d'offres ouvert. Elle est soumise aux disposit</w:t>
      </w:r>
      <w:r>
        <w:rPr>
          <w:color w:val="000000"/>
          <w:lang w:val="fr-FR"/>
        </w:rPr>
        <w:t>ions des articles L.2124-2, R.</w:t>
      </w:r>
      <w:r w:rsidRPr="00F556BE">
        <w:rPr>
          <w:color w:val="000000"/>
          <w:lang w:val="fr-FR"/>
        </w:rPr>
        <w:t>2124-2 1° et R. 2161-2 à R 2161-5 du Code de la commande publique.</w:t>
      </w: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3FAB8BF2" w14:textId="31800A0C" w:rsidR="00CD3BA2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  <w:bookmarkStart w:id="12" w:name="ArtL1_AE-3-A5"/>
      <w:bookmarkStart w:id="13" w:name="_Toc256000006"/>
      <w:bookmarkEnd w:id="11"/>
      <w:bookmarkEnd w:id="12"/>
      <w:r w:rsidRPr="00BF4F91">
        <w:rPr>
          <w:rFonts w:ascii="Calibri" w:eastAsia="Calibri" w:hAnsi="Calibri" w:cs="Calibri"/>
          <w:color w:val="000000"/>
          <w:sz w:val="20"/>
          <w:lang w:val="fr-FR"/>
        </w:rPr>
        <w:t>Il s'agit d'un marché ordinaire.</w:t>
      </w:r>
    </w:p>
    <w:p w14:paraId="180E31DF" w14:textId="4BB61A97" w:rsidR="00BF4F91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5E42005F" w14:textId="4C7497F4" w:rsidR="001301DD" w:rsidRPr="00BF4F91" w:rsidRDefault="00A52C7F" w:rsidP="00BF4F9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934322" w:rsidRPr="00BF4F91">
        <w:rPr>
          <w:color w:val="000000"/>
          <w:lang w:val="fr-FR"/>
        </w:rPr>
        <w:t xml:space="preserve">Les </w:t>
      </w:r>
      <w:r w:rsidR="00C70AB0" w:rsidRPr="00BF4F91">
        <w:rPr>
          <w:color w:val="000000"/>
          <w:lang w:val="fr-FR"/>
        </w:rPr>
        <w:t xml:space="preserve">travaux à réaliser </w:t>
      </w:r>
      <w:r w:rsidR="00216352" w:rsidRPr="00BF4F91">
        <w:rPr>
          <w:color w:val="000000"/>
          <w:lang w:val="fr-FR"/>
        </w:rPr>
        <w:t xml:space="preserve">seront rémunérés </w:t>
      </w:r>
      <w:r w:rsidR="00934322" w:rsidRPr="00BF4F91">
        <w:rPr>
          <w:color w:val="000000"/>
          <w:lang w:val="fr-FR"/>
        </w:rPr>
        <w:t>par application des prix suivants :</w:t>
      </w:r>
    </w:p>
    <w:p w14:paraId="37E2FC91" w14:textId="77777777" w:rsidR="00216352" w:rsidRPr="00BF4F91" w:rsidRDefault="00216352" w:rsidP="00216352">
      <w:pPr>
        <w:rPr>
          <w:lang w:val="fr-FR"/>
        </w:rPr>
      </w:pPr>
    </w:p>
    <w:p w14:paraId="0FBD72EA" w14:textId="1BF93E97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Taux de la TVA :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>……………………………………………………………………………………………………………………….</w:t>
      </w:r>
    </w:p>
    <w:p w14:paraId="71EE2F88" w14:textId="386395FB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 Montant HT 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………………………………………………………………………………………………………….</w:t>
      </w:r>
    </w:p>
    <w:p w14:paraId="728566DC" w14:textId="669D7039" w:rsidR="00C70AB0" w:rsidRPr="00C70AB0" w:rsidRDefault="00C70AB0" w:rsidP="00216352">
      <w:pPr>
        <w:tabs>
          <w:tab w:val="left" w:pos="426"/>
          <w:tab w:val="left" w:pos="709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Montant TTC</w:t>
      </w:r>
      <w:r w:rsidRPr="00BF4F91">
        <w:rPr>
          <w:rStyle w:val="Caractresdenotedebasdepage"/>
          <w:rFonts w:asciiTheme="minorHAnsi" w:hAnsiTheme="minorHAnsi" w:cstheme="minorHAnsi"/>
          <w:sz w:val="20"/>
          <w:szCs w:val="20"/>
          <w:lang w:val="fr-FR"/>
        </w:rPr>
        <w:t> 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="00216352"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</w:t>
      </w:r>
    </w:p>
    <w:p w14:paraId="53C45AEC" w14:textId="77777777" w:rsidR="00934322" w:rsidRPr="008C5F46" w:rsidRDefault="00934322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60030D2B" w14:textId="77777777" w:rsidR="00A51A35" w:rsidRDefault="00A51A35" w:rsidP="00A51A35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des prestations estimé est de 17 mois de travaux, intempéries comprises, + 12 mois de parfait achèvement. L’ouverture du bâtiment est prévue pour la rentrée 2027-2028.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FC3FC7">
              <w:rPr>
                <w:rFonts w:asciiTheme="minorHAnsi" w:hAnsiTheme="minorHAnsi" w:cstheme="minorHAnsi"/>
                <w:sz w:val="20"/>
                <w:szCs w:val="20"/>
              </w:rPr>
            </w:r>
            <w:r w:rsidR="00FC3FC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FC3FC7">
              <w:rPr>
                <w:rFonts w:asciiTheme="minorHAnsi" w:hAnsiTheme="minorHAnsi" w:cstheme="minorHAnsi"/>
                <w:sz w:val="20"/>
                <w:szCs w:val="20"/>
              </w:rPr>
            </w:r>
            <w:r w:rsidR="00FC3FC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FC3FC7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FC3FC7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FC3FC7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FC3FC7">
        <w:rPr>
          <w:rFonts w:asciiTheme="minorHAnsi" w:hAnsiTheme="minorHAnsi" w:cstheme="minorHAnsi"/>
          <w:sz w:val="20"/>
          <w:szCs w:val="20"/>
        </w:rPr>
      </w:r>
      <w:r w:rsidR="00FC3FC7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201A85F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EF68577" w14:textId="572AD6CA" w:rsidR="00277B01" w:rsidRDefault="00277B01" w:rsidP="008C5F46">
      <w:pPr>
        <w:rPr>
          <w:lang w:val="fr-FR"/>
        </w:rPr>
      </w:pPr>
    </w:p>
    <w:p w14:paraId="3A8AE498" w14:textId="77777777" w:rsidR="00EA5E4C" w:rsidRDefault="00EA5E4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2299"/>
        <w:gridCol w:w="2231"/>
        <w:gridCol w:w="2250"/>
      </w:tblGrid>
      <w:tr w:rsidR="00EA5E4C" w14:paraId="5D8590AE" w14:textId="77777777" w:rsidTr="00A51A35">
        <w:tc>
          <w:tcPr>
            <w:tcW w:w="2830" w:type="dxa"/>
            <w:shd w:val="clear" w:color="auto" w:fill="DAEEF3" w:themeFill="accent5" w:themeFillTint="33"/>
          </w:tcPr>
          <w:p w14:paraId="3033759C" w14:textId="77777777" w:rsidR="00EA5E4C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99" w:type="dxa"/>
            <w:shd w:val="clear" w:color="auto" w:fill="DAEEF3" w:themeFill="accent5" w:themeFillTint="33"/>
          </w:tcPr>
          <w:p w14:paraId="4133A51C" w14:textId="43191340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231" w:type="dxa"/>
            <w:shd w:val="clear" w:color="auto" w:fill="DAEEF3" w:themeFill="accent5" w:themeFillTint="33"/>
          </w:tcPr>
          <w:p w14:paraId="7551E8ED" w14:textId="0582DCEC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2250" w:type="dxa"/>
            <w:shd w:val="clear" w:color="auto" w:fill="DAEEF3" w:themeFill="accent5" w:themeFillTint="33"/>
          </w:tcPr>
          <w:p w14:paraId="6261D06B" w14:textId="445512E6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RETENUE/ACCEPTEE</w:t>
            </w:r>
          </w:p>
        </w:tc>
      </w:tr>
      <w:tr w:rsidR="00EA5E4C" w14:paraId="3FA15A13" w14:textId="77777777" w:rsidTr="00F565D7">
        <w:tc>
          <w:tcPr>
            <w:tcW w:w="2830" w:type="dxa"/>
          </w:tcPr>
          <w:p w14:paraId="680C4E0E" w14:textId="5E59DECD" w:rsidR="00EA5E4C" w:rsidRPr="00BF4F91" w:rsidRDefault="00C418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BF4F91">
              <w:rPr>
                <w:color w:val="000000"/>
                <w:lang w:val="fr-FR"/>
              </w:rPr>
              <w:t>Offre de base</w:t>
            </w:r>
          </w:p>
        </w:tc>
        <w:tc>
          <w:tcPr>
            <w:tcW w:w="2299" w:type="dxa"/>
          </w:tcPr>
          <w:p w14:paraId="3B1B700A" w14:textId="60204CF1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31" w:type="dxa"/>
          </w:tcPr>
          <w:p w14:paraId="26A5FA43" w14:textId="77777777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50" w:type="dxa"/>
          </w:tcPr>
          <w:p w14:paraId="487EB2E2" w14:textId="1FED0652" w:rsidR="00EA5E4C" w:rsidRDefault="00925731" w:rsidP="00925731">
            <w:pPr>
              <w:pStyle w:val="ParagrapheIndent1"/>
              <w:jc w:val="center"/>
              <w:rPr>
                <w:color w:val="000000"/>
                <w:lang w:val="fr-FR"/>
              </w:rPr>
            </w:pPr>
            <w:r w:rsidRPr="00BF4F91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4F91">
              <w:rPr>
                <w:rFonts w:asciiTheme="minorHAnsi" w:hAnsiTheme="minorHAnsi" w:cstheme="minorHAnsi"/>
                <w:szCs w:val="20"/>
                <w:lang w:val="fr-FR"/>
              </w:rPr>
              <w:instrText xml:space="preserve"> FORMCHECKBOX </w:instrText>
            </w:r>
            <w:r w:rsidR="00FC3FC7">
              <w:rPr>
                <w:rFonts w:asciiTheme="minorHAnsi" w:hAnsiTheme="minorHAnsi" w:cstheme="minorHAnsi"/>
                <w:szCs w:val="20"/>
              </w:rPr>
            </w:r>
            <w:r w:rsidR="00FC3FC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BF4F91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1BFCE24" w14:textId="77777777" w:rsidR="00EA5E4C" w:rsidRDefault="00EA5E4C" w:rsidP="008C5F46">
      <w:pPr>
        <w:rPr>
          <w:lang w:val="fr-FR"/>
        </w:rPr>
      </w:pPr>
    </w:p>
    <w:p w14:paraId="38A1B82F" w14:textId="77777777" w:rsidR="00EA5E4C" w:rsidRDefault="00EA5E4C" w:rsidP="008C5F46">
      <w:pPr>
        <w:rPr>
          <w:lang w:val="fr-FR"/>
        </w:rPr>
      </w:pPr>
    </w:p>
    <w:p w14:paraId="2F23BF63" w14:textId="13F3B0C4" w:rsidR="00EA5E4C" w:rsidRDefault="00BF4F91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783C754" w14:textId="10E500B7" w:rsidR="006D3B46" w:rsidRDefault="006D3B46" w:rsidP="008C5F46">
      <w:pPr>
        <w:rPr>
          <w:lang w:val="fr-FR"/>
        </w:rPr>
      </w:pP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09720A6A" w14:textId="7F10D8E1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445D3B68" w14:textId="4D684BF7" w:rsidR="0061435D" w:rsidRDefault="0061435D" w:rsidP="0061435D">
      <w:pPr>
        <w:pStyle w:val="ParagrapheIndent1"/>
        <w:jc w:val="both"/>
        <w:rPr>
          <w:b/>
          <w:color w:val="000000"/>
          <w:lang w:val="fr-FR"/>
        </w:rPr>
      </w:pPr>
      <w:r w:rsidRPr="0061435D">
        <w:rPr>
          <w:b/>
          <w:color w:val="000000"/>
          <w:lang w:val="fr-FR"/>
        </w:rPr>
        <w:t>Le numéro de marché est le : 202</w:t>
      </w:r>
      <w:r w:rsidR="00FC3FC7">
        <w:rPr>
          <w:b/>
          <w:color w:val="000000"/>
          <w:lang w:val="fr-FR"/>
        </w:rPr>
        <w:t>60056001000</w:t>
      </w:r>
      <w:bookmarkStart w:id="21" w:name="_GoBack"/>
      <w:bookmarkEnd w:id="21"/>
    </w:p>
    <w:p w14:paraId="2046DD54" w14:textId="52E3C126" w:rsidR="0061435D" w:rsidRDefault="0061435D" w:rsidP="0061435D">
      <w:pPr>
        <w:rPr>
          <w:lang w:val="fr-FR"/>
        </w:rPr>
      </w:pPr>
    </w:p>
    <w:p w14:paraId="0675BF77" w14:textId="2BCB9D48" w:rsidR="0061435D" w:rsidRDefault="0061435D" w:rsidP="0061435D">
      <w:pPr>
        <w:rPr>
          <w:lang w:val="fr-FR"/>
        </w:rPr>
      </w:pPr>
    </w:p>
    <w:p w14:paraId="3D5D8D9A" w14:textId="77777777" w:rsidR="0061435D" w:rsidRPr="0061435D" w:rsidRDefault="0061435D" w:rsidP="0061435D">
      <w:pPr>
        <w:rPr>
          <w:lang w:val="fr-FR"/>
        </w:rPr>
      </w:pP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28C93D86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FC3FC7">
        <w:rPr>
          <w:b/>
          <w:color w:val="000000"/>
          <w:lang w:val="fr-FR"/>
        </w:rPr>
        <w:t>Maubeuge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48B26127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Signature du </w:t>
      </w:r>
      <w:r w:rsidR="00A51A35">
        <w:rPr>
          <w:color w:val="000000"/>
          <w:lang w:val="fr-FR"/>
        </w:rPr>
        <w:t xml:space="preserve">représentant du </w:t>
      </w:r>
      <w:r w:rsidR="002D03BE" w:rsidRPr="00BF4F91">
        <w:rPr>
          <w:color w:val="000000"/>
          <w:lang w:val="fr-FR"/>
        </w:rPr>
        <w:t>pouvoir adjudicateur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Pr="00A51A35" w:rsidRDefault="00D07693" w:rsidP="00F50699">
      <w:pPr>
        <w:pStyle w:val="Titre1"/>
        <w:shd w:val="clear" w:color="auto" w:fill="7BACAD"/>
        <w:spacing w:before="0" w:after="0"/>
        <w:jc w:val="center"/>
        <w:rPr>
          <w:rFonts w:ascii="Calibri" w:eastAsia="Calibri" w:hAnsi="Calibri" w:cs="Calibri"/>
          <w:color w:val="FF0000"/>
          <w:sz w:val="28"/>
          <w:lang w:val="fr-FR"/>
        </w:rPr>
      </w:pPr>
      <w:r w:rsidRPr="00A51A35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ANNEXE N° 1 : DÉSIGNATION DES CO-TRAITANTS ET RÉPARTITION DES</w:t>
      </w:r>
      <w:r w:rsidRPr="00A51A35"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5FC88" w14:textId="77777777" w:rsidR="00C422C6" w:rsidRDefault="00C422C6">
      <w:r>
        <w:separator/>
      </w:r>
    </w:p>
  </w:endnote>
  <w:endnote w:type="continuationSeparator" w:id="0">
    <w:p w14:paraId="088D25E0" w14:textId="77777777" w:rsidR="00C422C6" w:rsidRDefault="00C4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4128F65C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FC3FC7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FC3FC7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509CE" w14:textId="77777777" w:rsidR="00C422C6" w:rsidRDefault="00C422C6">
      <w:r>
        <w:separator/>
      </w:r>
    </w:p>
  </w:footnote>
  <w:footnote w:type="continuationSeparator" w:id="0">
    <w:p w14:paraId="2FC04F3E" w14:textId="77777777" w:rsidR="00C422C6" w:rsidRDefault="00C4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9621D"/>
    <w:rsid w:val="0011001D"/>
    <w:rsid w:val="001301DD"/>
    <w:rsid w:val="00131890"/>
    <w:rsid w:val="00216352"/>
    <w:rsid w:val="00277002"/>
    <w:rsid w:val="00277B01"/>
    <w:rsid w:val="002C399A"/>
    <w:rsid w:val="002D03BE"/>
    <w:rsid w:val="002E4594"/>
    <w:rsid w:val="0033722F"/>
    <w:rsid w:val="003F5156"/>
    <w:rsid w:val="00446F5A"/>
    <w:rsid w:val="004A6384"/>
    <w:rsid w:val="004B07C4"/>
    <w:rsid w:val="00524D0B"/>
    <w:rsid w:val="005A4190"/>
    <w:rsid w:val="005C34B1"/>
    <w:rsid w:val="0061435D"/>
    <w:rsid w:val="006439DB"/>
    <w:rsid w:val="006952A7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220E9"/>
    <w:rsid w:val="00A42778"/>
    <w:rsid w:val="00A51A35"/>
    <w:rsid w:val="00A52C7F"/>
    <w:rsid w:val="00B31653"/>
    <w:rsid w:val="00B47DEB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307EC"/>
    <w:rsid w:val="00E3122C"/>
    <w:rsid w:val="00E70C59"/>
    <w:rsid w:val="00EA5E4C"/>
    <w:rsid w:val="00EC475E"/>
    <w:rsid w:val="00ED371D"/>
    <w:rsid w:val="00F202E8"/>
    <w:rsid w:val="00F209AD"/>
    <w:rsid w:val="00F50699"/>
    <w:rsid w:val="00F565D7"/>
    <w:rsid w:val="00FC3FC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lichon-l1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3B767-D77D-40C1-BA41-880A1664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1256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PLICHON, Laura</cp:lastModifiedBy>
  <cp:revision>31</cp:revision>
  <dcterms:created xsi:type="dcterms:W3CDTF">2024-07-11T14:33:00Z</dcterms:created>
  <dcterms:modified xsi:type="dcterms:W3CDTF">2026-04-01T13:06:00Z</dcterms:modified>
</cp:coreProperties>
</file>